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62E9D2" w14:textId="77777777" w:rsidR="00FF70AC" w:rsidRDefault="00FF70AC" w:rsidP="00FF70AC">
      <w:pPr>
        <w:pStyle w:val="ListParagraph"/>
        <w:numPr>
          <w:ilvl w:val="1"/>
          <w:numId w:val="1"/>
        </w:numPr>
      </w:pPr>
      <w:r w:rsidRPr="00471CFE">
        <w:rPr>
          <w:b/>
          <w:bCs/>
        </w:rPr>
        <w:t>Beans</w:t>
      </w:r>
      <w:r>
        <w:t xml:space="preserve">: here we can create bunch of beans in the XML file. They have </w:t>
      </w:r>
    </w:p>
    <w:p w14:paraId="0EB0C754" w14:textId="77777777" w:rsidR="00FF70AC" w:rsidRDefault="00FF70AC" w:rsidP="00FF70AC">
      <w:pPr>
        <w:pStyle w:val="ListParagraph"/>
        <w:numPr>
          <w:ilvl w:val="2"/>
          <w:numId w:val="1"/>
        </w:numPr>
      </w:pPr>
      <w:r w:rsidRPr="00471CFE">
        <w:rPr>
          <w:b/>
          <w:bCs/>
        </w:rPr>
        <w:t>Id</w:t>
      </w:r>
      <w:r>
        <w:t>: we can name anything</w:t>
      </w:r>
    </w:p>
    <w:p w14:paraId="2EDB912C" w14:textId="77777777" w:rsidR="00FF70AC" w:rsidRDefault="00FF70AC" w:rsidP="00FF70AC">
      <w:pPr>
        <w:pStyle w:val="ListParagraph"/>
        <w:numPr>
          <w:ilvl w:val="2"/>
          <w:numId w:val="1"/>
        </w:numPr>
      </w:pPr>
      <w:r w:rsidRPr="00471CFE">
        <w:rPr>
          <w:b/>
          <w:bCs/>
        </w:rPr>
        <w:t>Class</w:t>
      </w:r>
      <w:r>
        <w:t>: name of class with full path.</w:t>
      </w:r>
    </w:p>
    <w:p w14:paraId="385D0C8B" w14:textId="77777777" w:rsidR="00FF70AC" w:rsidRDefault="00FF70AC" w:rsidP="00FF70AC">
      <w:pPr>
        <w:pStyle w:val="ListParagraph"/>
        <w:numPr>
          <w:ilvl w:val="1"/>
          <w:numId w:val="1"/>
        </w:numPr>
      </w:pPr>
      <w:r w:rsidRPr="00471CFE">
        <w:rPr>
          <w:b/>
          <w:bCs/>
        </w:rPr>
        <w:t>ApplicationContext</w:t>
      </w:r>
      <w:r>
        <w:t xml:space="preserve">: Spring container is known as application context. It is an interface with different implementation like </w:t>
      </w:r>
      <w:r w:rsidRPr="000578FD">
        <w:rPr>
          <w:b/>
          <w:bCs/>
        </w:rPr>
        <w:t>ClassPathXMLApplicationContext</w:t>
      </w:r>
      <w:r>
        <w:t xml:space="preserve">, </w:t>
      </w:r>
      <w:r w:rsidRPr="000578FD">
        <w:rPr>
          <w:b/>
          <w:bCs/>
        </w:rPr>
        <w:t>AnnotationConfigApplicationContext</w:t>
      </w:r>
      <w:r>
        <w:t xml:space="preserve">, </w:t>
      </w:r>
      <w:r w:rsidRPr="000578FD">
        <w:rPr>
          <w:b/>
          <w:bCs/>
        </w:rPr>
        <w:t>GenericWebApplicationContext</w:t>
      </w:r>
      <w:r>
        <w:t xml:space="preserve"> etc. In this case we need the ClassPathXMLApplicationContext implementation.</w:t>
      </w:r>
    </w:p>
    <w:p w14:paraId="64B6F5E1" w14:textId="77777777" w:rsidR="00FF70AC" w:rsidRDefault="00FF70AC" w:rsidP="00FF70AC">
      <w:pPr>
        <w:ind w:left="720"/>
      </w:pPr>
      <w:r>
        <w:t>Here are the steps:</w:t>
      </w:r>
    </w:p>
    <w:p w14:paraId="5A039A38" w14:textId="77777777" w:rsidR="00FF70AC" w:rsidRDefault="00FF70AC" w:rsidP="00FF70AC">
      <w:pPr>
        <w:pStyle w:val="ListParagraph"/>
        <w:numPr>
          <w:ilvl w:val="0"/>
          <w:numId w:val="2"/>
        </w:numPr>
      </w:pPr>
      <w:r>
        <w:t>Create an applicationcontext.xml file, by default it will look into the src folder.</w:t>
      </w:r>
    </w:p>
    <w:p w14:paraId="57403C3F" w14:textId="77777777" w:rsidR="00FF70AC" w:rsidRDefault="00FF70AC" w:rsidP="00FF70AC">
      <w:pPr>
        <w:pStyle w:val="ListParagraph"/>
        <w:numPr>
          <w:ilvl w:val="0"/>
          <w:numId w:val="2"/>
        </w:numPr>
      </w:pPr>
      <w:r>
        <w:t>Create beans with id and class name.</w:t>
      </w:r>
    </w:p>
    <w:p w14:paraId="565417EC" w14:textId="77777777" w:rsidR="00FF70AC" w:rsidRDefault="00FF70AC" w:rsidP="00FF70AC">
      <w:pPr>
        <w:pStyle w:val="ListParagraph"/>
        <w:ind w:left="1065"/>
      </w:pPr>
      <w:r w:rsidRPr="00514073">
        <w:drawing>
          <wp:inline distT="0" distB="0" distL="0" distR="0" wp14:anchorId="7E700852" wp14:editId="2AFC2F98">
            <wp:extent cx="4667098" cy="2263742"/>
            <wp:effectExtent l="0" t="0" r="63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81360" cy="2270660"/>
                    </a:xfrm>
                    <a:prstGeom prst="rect">
                      <a:avLst/>
                    </a:prstGeom>
                    <a:effectLst>
                      <a:innerShdw blurRad="114300">
                        <a:prstClr val="black"/>
                      </a:innerShdw>
                    </a:effectLst>
                  </pic:spPr>
                </pic:pic>
              </a:graphicData>
            </a:graphic>
          </wp:inline>
        </w:drawing>
      </w:r>
    </w:p>
    <w:p w14:paraId="7326AD2C" w14:textId="77777777" w:rsidR="00FF70AC" w:rsidRDefault="00FF70AC" w:rsidP="00FF70AC">
      <w:pPr>
        <w:pStyle w:val="ListParagraph"/>
        <w:numPr>
          <w:ilvl w:val="0"/>
          <w:numId w:val="2"/>
        </w:numPr>
      </w:pPr>
      <w:r>
        <w:t>In our app, load the configuration file and retrieve the bean. Here in the getBean () methods 2</w:t>
      </w:r>
      <w:r w:rsidRPr="00321888">
        <w:rPr>
          <w:vertAlign w:val="superscript"/>
        </w:rPr>
        <w:t>nd</w:t>
      </w:r>
      <w:r>
        <w:t xml:space="preserve"> parameter, we have to define the class. Its best practice to use interface.</w:t>
      </w:r>
    </w:p>
    <w:p w14:paraId="2DCE552A" w14:textId="77777777" w:rsidR="00FF70AC" w:rsidRDefault="00FF70AC" w:rsidP="00FF70AC">
      <w:pPr>
        <w:pStyle w:val="ListParagraph"/>
        <w:numPr>
          <w:ilvl w:val="0"/>
          <w:numId w:val="2"/>
        </w:numPr>
      </w:pPr>
      <w:r>
        <w:t>After that we can use the bean and close the context.</w:t>
      </w:r>
    </w:p>
    <w:p w14:paraId="5FA6008D" w14:textId="77777777" w:rsidR="00FF70AC" w:rsidRDefault="00FF70AC" w:rsidP="00FF70AC">
      <w:pPr>
        <w:jc w:val="center"/>
      </w:pPr>
      <w:r w:rsidRPr="008B2A67">
        <w:drawing>
          <wp:inline distT="0" distB="0" distL="0" distR="0" wp14:anchorId="27BAB329" wp14:editId="4077F6AC">
            <wp:extent cx="4752071" cy="17190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57464" cy="1721023"/>
                    </a:xfrm>
                    <a:prstGeom prst="rect">
                      <a:avLst/>
                    </a:prstGeom>
                    <a:effectLst>
                      <a:innerShdw blurRad="114300">
                        <a:prstClr val="black"/>
                      </a:innerShdw>
                    </a:effectLst>
                  </pic:spPr>
                </pic:pic>
              </a:graphicData>
            </a:graphic>
          </wp:inline>
        </w:drawing>
      </w:r>
    </w:p>
    <w:p w14:paraId="30FCC1A1" w14:textId="50084277" w:rsidR="008F2B11" w:rsidRDefault="008F2B11"/>
    <w:p w14:paraId="67EAAADE" w14:textId="30A9E61C" w:rsidR="00741C2E" w:rsidRDefault="00741C2E"/>
    <w:p w14:paraId="00ED8363" w14:textId="32D61DD2" w:rsidR="00741C2E" w:rsidRDefault="00741C2E"/>
    <w:p w14:paraId="5E0BDE51" w14:textId="77777777" w:rsidR="00741C2E" w:rsidRDefault="00741C2E" w:rsidP="00741C2E">
      <w:r>
        <w:rPr>
          <w:b/>
          <w:bCs/>
        </w:rPr>
        <w:lastRenderedPageBreak/>
        <w:t xml:space="preserve">Dependency Injection: </w:t>
      </w:r>
      <w:r>
        <w:t xml:space="preserve">Spring have an object factory inside the spring container. There can be cases, that when we ask for an object, it can have additional dependencies on other objects. These are also known as helper object. </w:t>
      </w:r>
    </w:p>
    <w:p w14:paraId="085CB613" w14:textId="77777777" w:rsidR="00741C2E" w:rsidRDefault="00741C2E" w:rsidP="00741C2E">
      <w:pPr>
        <w:jc w:val="center"/>
      </w:pPr>
      <w:r w:rsidRPr="00FD0E5C">
        <w:drawing>
          <wp:inline distT="0" distB="0" distL="0" distR="0" wp14:anchorId="5ED7C4A5" wp14:editId="169FCC34">
            <wp:extent cx="4572000" cy="2242038"/>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85943" cy="2248875"/>
                    </a:xfrm>
                    <a:prstGeom prst="rect">
                      <a:avLst/>
                    </a:prstGeom>
                    <a:effectLst>
                      <a:innerShdw blurRad="114300">
                        <a:prstClr val="black"/>
                      </a:innerShdw>
                    </a:effectLst>
                  </pic:spPr>
                </pic:pic>
              </a:graphicData>
            </a:graphic>
          </wp:inline>
        </w:drawing>
      </w:r>
    </w:p>
    <w:p w14:paraId="67C1B8E9" w14:textId="77777777" w:rsidR="00741C2E" w:rsidRDefault="00741C2E" w:rsidP="00741C2E">
      <w:r>
        <w:t>In these cases, instead of us manually building all the objects, spring factory handles all that.</w:t>
      </w:r>
    </w:p>
    <w:p w14:paraId="0DDFC3D3" w14:textId="2DB5DC8F" w:rsidR="00741C2E" w:rsidRDefault="00741C2E" w:rsidP="00741C2E">
      <w:r>
        <w:t>There are different types of injections methods.</w:t>
      </w:r>
    </w:p>
    <w:p w14:paraId="34DB1751" w14:textId="541A4F33" w:rsidR="00741C2E" w:rsidRDefault="00741C2E" w:rsidP="00741C2E"/>
    <w:p w14:paraId="70A02C64" w14:textId="77777777" w:rsidR="00741C2E" w:rsidRDefault="00741C2E" w:rsidP="00741C2E"/>
    <w:p w14:paraId="5C682ED2" w14:textId="77777777" w:rsidR="00741C2E" w:rsidRPr="00D22679" w:rsidRDefault="00741C2E" w:rsidP="00741C2E">
      <w:pPr>
        <w:pStyle w:val="ListParagraph"/>
        <w:numPr>
          <w:ilvl w:val="0"/>
          <w:numId w:val="3"/>
        </w:numPr>
        <w:rPr>
          <w:b/>
          <w:bCs/>
        </w:rPr>
      </w:pPr>
      <w:r w:rsidRPr="00C75186">
        <w:rPr>
          <w:b/>
          <w:bCs/>
        </w:rPr>
        <w:t>Constructor Injection:</w:t>
      </w:r>
      <w:r>
        <w:rPr>
          <w:b/>
          <w:bCs/>
        </w:rPr>
        <w:t xml:space="preserve"> </w:t>
      </w:r>
      <w:r>
        <w:t>This is the recommended way for mandatory dependencies.</w:t>
      </w:r>
      <w:r>
        <w:rPr>
          <w:b/>
          <w:bCs/>
        </w:rPr>
        <w:t xml:space="preserve"> </w:t>
      </w:r>
      <w:r>
        <w:t xml:space="preserve">Here we define the dependency in Interface and class. Then we create constructor in the class for </w:t>
      </w:r>
      <w:proofErr w:type="spellStart"/>
      <w:r>
        <w:t>injctions</w:t>
      </w:r>
      <w:proofErr w:type="spellEnd"/>
      <w:r>
        <w:t>. And lastly, we configure the dependency injection in the spring config file.</w:t>
      </w:r>
    </w:p>
    <w:p w14:paraId="23D91ED5" w14:textId="77777777" w:rsidR="00741C2E" w:rsidRPr="00D22679" w:rsidRDefault="00741C2E" w:rsidP="00741C2E">
      <w:pPr>
        <w:rPr>
          <w:b/>
          <w:bCs/>
        </w:rPr>
      </w:pPr>
      <w:r w:rsidRPr="00D22679">
        <w:rPr>
          <w:b/>
          <w:bCs/>
        </w:rPr>
        <w:drawing>
          <wp:inline distT="0" distB="0" distL="0" distR="0" wp14:anchorId="0B69ADB4" wp14:editId="70397874">
            <wp:extent cx="2910177" cy="1199204"/>
            <wp:effectExtent l="0" t="0" r="508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30002" cy="1207373"/>
                    </a:xfrm>
                    <a:prstGeom prst="rect">
                      <a:avLst/>
                    </a:prstGeom>
                    <a:effectLst>
                      <a:innerShdw blurRad="114300">
                        <a:prstClr val="black"/>
                      </a:innerShdw>
                    </a:effectLst>
                  </pic:spPr>
                </pic:pic>
              </a:graphicData>
            </a:graphic>
          </wp:inline>
        </w:drawing>
      </w:r>
      <w:r w:rsidRPr="00D22679">
        <w:rPr>
          <w:b/>
          <w:bCs/>
        </w:rPr>
        <w:drawing>
          <wp:inline distT="0" distB="0" distL="0" distR="0" wp14:anchorId="67CEDE78" wp14:editId="063983D4">
            <wp:extent cx="2694561" cy="1388447"/>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19587" cy="1401342"/>
                    </a:xfrm>
                    <a:prstGeom prst="rect">
                      <a:avLst/>
                    </a:prstGeom>
                    <a:effectLst>
                      <a:innerShdw blurRad="114300">
                        <a:prstClr val="black"/>
                      </a:innerShdw>
                    </a:effectLst>
                  </pic:spPr>
                </pic:pic>
              </a:graphicData>
            </a:graphic>
          </wp:inline>
        </w:drawing>
      </w:r>
    </w:p>
    <w:p w14:paraId="5B80A479" w14:textId="77777777" w:rsidR="00741C2E" w:rsidRDefault="00741C2E" w:rsidP="00741C2E">
      <w:pPr>
        <w:rPr>
          <w:b/>
          <w:bCs/>
        </w:rPr>
      </w:pPr>
    </w:p>
    <w:p w14:paraId="7132A0A7" w14:textId="18D0ED1A" w:rsidR="00741C2E" w:rsidRDefault="00741C2E" w:rsidP="00741C2E">
      <w:pPr>
        <w:rPr>
          <w:b/>
          <w:bCs/>
        </w:rPr>
      </w:pPr>
    </w:p>
    <w:p w14:paraId="2D52AD82" w14:textId="7B69AA0E" w:rsidR="00741C2E" w:rsidRDefault="00741C2E" w:rsidP="00741C2E">
      <w:pPr>
        <w:rPr>
          <w:b/>
          <w:bCs/>
        </w:rPr>
      </w:pPr>
    </w:p>
    <w:p w14:paraId="1FADD718" w14:textId="77777777" w:rsidR="00A74979" w:rsidRPr="00856504" w:rsidRDefault="00A74979" w:rsidP="00741C2E">
      <w:pPr>
        <w:rPr>
          <w:b/>
          <w:bCs/>
        </w:rPr>
      </w:pPr>
    </w:p>
    <w:p w14:paraId="3E4A19AF" w14:textId="77777777" w:rsidR="00741C2E" w:rsidRPr="00BE4C15" w:rsidRDefault="00741C2E" w:rsidP="00741C2E">
      <w:pPr>
        <w:pStyle w:val="ListParagraph"/>
        <w:rPr>
          <w:b/>
          <w:bCs/>
        </w:rPr>
      </w:pPr>
    </w:p>
    <w:p w14:paraId="3BC82185" w14:textId="77777777" w:rsidR="00741C2E" w:rsidRPr="00856504" w:rsidRDefault="00741C2E" w:rsidP="00741C2E">
      <w:pPr>
        <w:pStyle w:val="ListParagraph"/>
        <w:numPr>
          <w:ilvl w:val="0"/>
          <w:numId w:val="3"/>
        </w:numPr>
        <w:rPr>
          <w:b/>
          <w:bCs/>
        </w:rPr>
      </w:pPr>
      <w:r>
        <w:rPr>
          <w:b/>
          <w:bCs/>
        </w:rPr>
        <w:lastRenderedPageBreak/>
        <w:t xml:space="preserve">Setter Injection: </w:t>
      </w:r>
      <w:r>
        <w:t xml:space="preserve">This is recommended for optional dependencies and we should do a null check. </w:t>
      </w:r>
    </w:p>
    <w:p w14:paraId="07BAC815" w14:textId="77777777" w:rsidR="00741C2E" w:rsidRPr="00856504" w:rsidRDefault="00741C2E" w:rsidP="00741C2E">
      <w:pPr>
        <w:pStyle w:val="ListParagraph"/>
        <w:numPr>
          <w:ilvl w:val="1"/>
          <w:numId w:val="3"/>
        </w:numPr>
        <w:rPr>
          <w:b/>
          <w:bCs/>
        </w:rPr>
      </w:pPr>
      <w:r>
        <w:t xml:space="preserve">Here, we first have to create the setter method in the class. </w:t>
      </w:r>
    </w:p>
    <w:p w14:paraId="239A7C29" w14:textId="77777777" w:rsidR="00741C2E" w:rsidRPr="00856504" w:rsidRDefault="00741C2E" w:rsidP="00741C2E">
      <w:pPr>
        <w:pStyle w:val="ListParagraph"/>
        <w:numPr>
          <w:ilvl w:val="1"/>
          <w:numId w:val="3"/>
        </w:numPr>
        <w:rPr>
          <w:b/>
          <w:bCs/>
        </w:rPr>
      </w:pPr>
      <w:r>
        <w:t>Configure the dependency injection in the Spring config file</w:t>
      </w:r>
    </w:p>
    <w:p w14:paraId="789A0303" w14:textId="77777777" w:rsidR="00741C2E" w:rsidRDefault="00741C2E" w:rsidP="00741C2E">
      <w:pPr>
        <w:rPr>
          <w:b/>
          <w:bCs/>
        </w:rPr>
      </w:pPr>
      <w:r w:rsidRPr="00856504">
        <w:rPr>
          <w:b/>
          <w:bCs/>
        </w:rPr>
        <w:drawing>
          <wp:inline distT="0" distB="0" distL="0" distR="0" wp14:anchorId="67831482" wp14:editId="2AB6BDC8">
            <wp:extent cx="3117746" cy="1296063"/>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58160" cy="1312863"/>
                    </a:xfrm>
                    <a:prstGeom prst="rect">
                      <a:avLst/>
                    </a:prstGeom>
                    <a:effectLst>
                      <a:innerShdw blurRad="114300">
                        <a:prstClr val="black"/>
                      </a:innerShdw>
                    </a:effectLst>
                  </pic:spPr>
                </pic:pic>
              </a:graphicData>
            </a:graphic>
          </wp:inline>
        </w:drawing>
      </w:r>
      <w:r>
        <w:rPr>
          <w:b/>
          <w:bCs/>
        </w:rPr>
        <w:t xml:space="preserve"> </w:t>
      </w:r>
      <w:r w:rsidRPr="00856504">
        <w:rPr>
          <w:b/>
          <w:bCs/>
        </w:rPr>
        <w:drawing>
          <wp:inline distT="0" distB="0" distL="0" distR="0" wp14:anchorId="3F9B737A" wp14:editId="49A9F6A5">
            <wp:extent cx="2636948" cy="1280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74580" cy="1298429"/>
                    </a:xfrm>
                    <a:prstGeom prst="rect">
                      <a:avLst/>
                    </a:prstGeom>
                    <a:effectLst>
                      <a:innerShdw blurRad="114300">
                        <a:prstClr val="black"/>
                      </a:innerShdw>
                    </a:effectLst>
                  </pic:spPr>
                </pic:pic>
              </a:graphicData>
            </a:graphic>
          </wp:inline>
        </w:drawing>
      </w:r>
    </w:p>
    <w:p w14:paraId="47728D4A" w14:textId="77777777" w:rsidR="00741C2E" w:rsidRPr="008E6A7C" w:rsidRDefault="00741C2E" w:rsidP="00741C2E">
      <w:pPr>
        <w:pStyle w:val="ListParagraph"/>
        <w:numPr>
          <w:ilvl w:val="1"/>
          <w:numId w:val="3"/>
        </w:numPr>
        <w:rPr>
          <w:b/>
          <w:bCs/>
        </w:rPr>
      </w:pPr>
      <w:r>
        <w:t>Property name is actually small letter, and it will look for capitalized first letter of that property name.</w:t>
      </w:r>
    </w:p>
    <w:p w14:paraId="10A32BD3" w14:textId="77777777" w:rsidR="00741C2E" w:rsidRDefault="00741C2E" w:rsidP="00741C2E">
      <w:pPr>
        <w:jc w:val="center"/>
        <w:rPr>
          <w:b/>
          <w:bCs/>
        </w:rPr>
      </w:pPr>
      <w:r w:rsidRPr="008E6A7C">
        <w:drawing>
          <wp:inline distT="0" distB="0" distL="0" distR="0" wp14:anchorId="1868044A" wp14:editId="69795762">
            <wp:extent cx="4536219" cy="1631779"/>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3298" cy="1637923"/>
                    </a:xfrm>
                    <a:prstGeom prst="rect">
                      <a:avLst/>
                    </a:prstGeom>
                    <a:effectLst>
                      <a:innerShdw blurRad="114300">
                        <a:prstClr val="black"/>
                      </a:innerShdw>
                    </a:effectLst>
                  </pic:spPr>
                </pic:pic>
              </a:graphicData>
            </a:graphic>
          </wp:inline>
        </w:drawing>
      </w:r>
    </w:p>
    <w:p w14:paraId="5ED4EC42" w14:textId="77777777" w:rsidR="00741C2E" w:rsidRDefault="00741C2E" w:rsidP="00741C2E">
      <w:pPr>
        <w:jc w:val="center"/>
        <w:rPr>
          <w:b/>
          <w:bCs/>
        </w:rPr>
      </w:pPr>
    </w:p>
    <w:p w14:paraId="29787911" w14:textId="77777777" w:rsidR="00741C2E" w:rsidRDefault="00741C2E" w:rsidP="00741C2E">
      <w:pPr>
        <w:jc w:val="center"/>
        <w:rPr>
          <w:b/>
          <w:bCs/>
        </w:rPr>
      </w:pPr>
    </w:p>
    <w:p w14:paraId="0DC959E5" w14:textId="77777777" w:rsidR="00741C2E" w:rsidRDefault="00741C2E" w:rsidP="00741C2E">
      <w:pPr>
        <w:jc w:val="center"/>
        <w:rPr>
          <w:b/>
          <w:bCs/>
        </w:rPr>
      </w:pPr>
    </w:p>
    <w:p w14:paraId="008A5C12" w14:textId="77777777" w:rsidR="00741C2E" w:rsidRDefault="00741C2E" w:rsidP="00741C2E">
      <w:pPr>
        <w:jc w:val="center"/>
        <w:rPr>
          <w:b/>
          <w:bCs/>
        </w:rPr>
      </w:pPr>
    </w:p>
    <w:p w14:paraId="56FAC2A7" w14:textId="77777777" w:rsidR="00741C2E" w:rsidRDefault="00741C2E" w:rsidP="00741C2E">
      <w:pPr>
        <w:jc w:val="center"/>
        <w:rPr>
          <w:b/>
          <w:bCs/>
        </w:rPr>
      </w:pPr>
    </w:p>
    <w:p w14:paraId="6D0A6FA3" w14:textId="77777777" w:rsidR="00741C2E" w:rsidRDefault="00741C2E" w:rsidP="00741C2E">
      <w:pPr>
        <w:jc w:val="center"/>
        <w:rPr>
          <w:b/>
          <w:bCs/>
        </w:rPr>
      </w:pPr>
    </w:p>
    <w:p w14:paraId="4469A5E5" w14:textId="77777777" w:rsidR="00741C2E" w:rsidRDefault="00741C2E" w:rsidP="00741C2E">
      <w:pPr>
        <w:jc w:val="center"/>
        <w:rPr>
          <w:b/>
          <w:bCs/>
        </w:rPr>
      </w:pPr>
    </w:p>
    <w:p w14:paraId="240E0867" w14:textId="56367A92" w:rsidR="00741C2E" w:rsidRDefault="00741C2E" w:rsidP="00741C2E">
      <w:pPr>
        <w:jc w:val="center"/>
        <w:rPr>
          <w:b/>
          <w:bCs/>
        </w:rPr>
      </w:pPr>
    </w:p>
    <w:p w14:paraId="458217CD" w14:textId="57D71B55" w:rsidR="00741C2E" w:rsidRDefault="00741C2E" w:rsidP="00741C2E">
      <w:pPr>
        <w:jc w:val="center"/>
        <w:rPr>
          <w:b/>
          <w:bCs/>
        </w:rPr>
      </w:pPr>
    </w:p>
    <w:p w14:paraId="7240742D" w14:textId="77777777" w:rsidR="00741C2E" w:rsidRDefault="00741C2E" w:rsidP="00741C2E">
      <w:pPr>
        <w:jc w:val="center"/>
        <w:rPr>
          <w:b/>
          <w:bCs/>
        </w:rPr>
      </w:pPr>
    </w:p>
    <w:p w14:paraId="2AD7F2A2" w14:textId="77777777" w:rsidR="00741C2E" w:rsidRDefault="00741C2E" w:rsidP="00741C2E">
      <w:pPr>
        <w:jc w:val="center"/>
        <w:rPr>
          <w:b/>
          <w:bCs/>
        </w:rPr>
      </w:pPr>
    </w:p>
    <w:p w14:paraId="3983FE8E" w14:textId="77777777" w:rsidR="00741C2E" w:rsidRDefault="00741C2E" w:rsidP="00741C2E">
      <w:r>
        <w:rPr>
          <w:b/>
          <w:bCs/>
        </w:rPr>
        <w:lastRenderedPageBreak/>
        <w:t xml:space="preserve">Injecting Literal values: </w:t>
      </w:r>
      <w:r>
        <w:t>We can inject literal values in the properties. This can be hardcoded values or read from a property file.</w:t>
      </w:r>
    </w:p>
    <w:p w14:paraId="17C94EED" w14:textId="77777777" w:rsidR="00741C2E" w:rsidRDefault="00741C2E" w:rsidP="00741C2E">
      <w:pPr>
        <w:pStyle w:val="ListParagraph"/>
        <w:numPr>
          <w:ilvl w:val="0"/>
          <w:numId w:val="4"/>
        </w:numPr>
        <w:rPr>
          <w:iCs/>
        </w:rPr>
      </w:pPr>
      <w:r w:rsidRPr="00EE4C78">
        <w:rPr>
          <w:b/>
          <w:bCs/>
          <w:iCs/>
        </w:rPr>
        <w:t>Hard-Coded value</w:t>
      </w:r>
      <w:r>
        <w:rPr>
          <w:iCs/>
        </w:rPr>
        <w:t xml:space="preserve">: we can create setters in the class for the fields, and then configure in the xml file. </w:t>
      </w:r>
    </w:p>
    <w:p w14:paraId="20E59C90" w14:textId="77777777" w:rsidR="00741C2E" w:rsidRDefault="00741C2E" w:rsidP="00741C2E">
      <w:pPr>
        <w:rPr>
          <w:iCs/>
        </w:rPr>
      </w:pPr>
      <w:r w:rsidRPr="00995CC9">
        <w:rPr>
          <w:iCs/>
        </w:rPr>
        <w:drawing>
          <wp:inline distT="0" distB="0" distL="0" distR="0" wp14:anchorId="6F1A35E5" wp14:editId="5B929697">
            <wp:extent cx="2703443" cy="1199797"/>
            <wp:effectExtent l="0" t="0" r="190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09411" cy="1202446"/>
                    </a:xfrm>
                    <a:prstGeom prst="rect">
                      <a:avLst/>
                    </a:prstGeom>
                    <a:effectLst>
                      <a:innerShdw blurRad="114300">
                        <a:prstClr val="black"/>
                      </a:innerShdw>
                    </a:effectLst>
                  </pic:spPr>
                </pic:pic>
              </a:graphicData>
            </a:graphic>
          </wp:inline>
        </w:drawing>
      </w:r>
      <w:r>
        <w:rPr>
          <w:iCs/>
        </w:rPr>
        <w:t xml:space="preserve"> </w:t>
      </w:r>
      <w:r w:rsidRPr="00995CC9">
        <w:rPr>
          <w:iCs/>
        </w:rPr>
        <w:drawing>
          <wp:inline distT="0" distB="0" distL="0" distR="0" wp14:anchorId="21A7F733" wp14:editId="43C318EC">
            <wp:extent cx="3112192" cy="9988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44355" cy="1009149"/>
                    </a:xfrm>
                    <a:prstGeom prst="rect">
                      <a:avLst/>
                    </a:prstGeom>
                    <a:effectLst>
                      <a:innerShdw blurRad="114300">
                        <a:prstClr val="black"/>
                      </a:innerShdw>
                    </a:effectLst>
                  </pic:spPr>
                </pic:pic>
              </a:graphicData>
            </a:graphic>
          </wp:inline>
        </w:drawing>
      </w:r>
    </w:p>
    <w:p w14:paraId="23B3F836" w14:textId="77777777" w:rsidR="00741C2E" w:rsidRDefault="00741C2E" w:rsidP="00741C2E">
      <w:pPr>
        <w:ind w:left="270"/>
        <w:rPr>
          <w:iCs/>
        </w:rPr>
      </w:pPr>
      <w:r>
        <w:rPr>
          <w:iCs/>
        </w:rPr>
        <w:t xml:space="preserve">ii.  </w:t>
      </w:r>
      <w:r>
        <w:rPr>
          <w:b/>
          <w:bCs/>
          <w:iCs/>
        </w:rPr>
        <w:t xml:space="preserve">Read from property File: </w:t>
      </w:r>
      <w:r>
        <w:rPr>
          <w:iCs/>
        </w:rPr>
        <w:t xml:space="preserve">Here we can specify the values in a property file. </w:t>
      </w:r>
    </w:p>
    <w:p w14:paraId="4A45F66D" w14:textId="77777777" w:rsidR="00741C2E" w:rsidRDefault="00741C2E" w:rsidP="00741C2E">
      <w:pPr>
        <w:pStyle w:val="ListParagraph"/>
        <w:numPr>
          <w:ilvl w:val="0"/>
          <w:numId w:val="5"/>
        </w:numPr>
        <w:rPr>
          <w:iCs/>
        </w:rPr>
      </w:pPr>
      <w:r w:rsidRPr="00856182">
        <w:rPr>
          <w:iCs/>
        </w:rPr>
        <w:t xml:space="preserve">First, we define the properties in </w:t>
      </w:r>
      <w:proofErr w:type="gramStart"/>
      <w:r w:rsidRPr="00856182">
        <w:rPr>
          <w:iCs/>
        </w:rPr>
        <w:t xml:space="preserve">a </w:t>
      </w:r>
      <w:r>
        <w:rPr>
          <w:iCs/>
        </w:rPr>
        <w:t>.</w:t>
      </w:r>
      <w:r w:rsidRPr="00856182">
        <w:rPr>
          <w:iCs/>
        </w:rPr>
        <w:t>property</w:t>
      </w:r>
      <w:proofErr w:type="gramEnd"/>
      <w:r w:rsidRPr="00856182">
        <w:rPr>
          <w:iCs/>
        </w:rPr>
        <w:t xml:space="preserve"> file. </w:t>
      </w:r>
    </w:p>
    <w:p w14:paraId="790B8005" w14:textId="77777777" w:rsidR="00741C2E" w:rsidRDefault="00741C2E" w:rsidP="00741C2E">
      <w:pPr>
        <w:pStyle w:val="ListParagraph"/>
        <w:numPr>
          <w:ilvl w:val="0"/>
          <w:numId w:val="5"/>
        </w:numPr>
        <w:rPr>
          <w:iCs/>
        </w:rPr>
      </w:pPr>
      <w:r w:rsidRPr="00856182">
        <w:rPr>
          <w:iCs/>
        </w:rPr>
        <w:t xml:space="preserve">Then, add a reference to the property file in the context property placeholder (this is used to load the props file in spring environment). </w:t>
      </w:r>
    </w:p>
    <w:p w14:paraId="493B4A82" w14:textId="77777777" w:rsidR="00741C2E" w:rsidRDefault="00741C2E" w:rsidP="00741C2E">
      <w:pPr>
        <w:pStyle w:val="ListParagraph"/>
        <w:numPr>
          <w:ilvl w:val="0"/>
          <w:numId w:val="5"/>
        </w:numPr>
        <w:rPr>
          <w:iCs/>
        </w:rPr>
      </w:pPr>
      <w:r w:rsidRPr="00856182">
        <w:rPr>
          <w:iCs/>
        </w:rPr>
        <w:t>Then we have to make the reference</w:t>
      </w:r>
      <w:r>
        <w:rPr>
          <w:iCs/>
        </w:rPr>
        <w:t xml:space="preserve"> inside the bean. </w:t>
      </w:r>
    </w:p>
    <w:p w14:paraId="02A63F76" w14:textId="77777777" w:rsidR="00741C2E" w:rsidRPr="00856182" w:rsidRDefault="00741C2E" w:rsidP="00741C2E">
      <w:pPr>
        <w:pStyle w:val="ListParagraph"/>
        <w:numPr>
          <w:ilvl w:val="0"/>
          <w:numId w:val="5"/>
        </w:numPr>
        <w:rPr>
          <w:iCs/>
        </w:rPr>
      </w:pPr>
      <w:r>
        <w:rPr>
          <w:iCs/>
        </w:rPr>
        <w:t xml:space="preserve">The syntax is like template string in </w:t>
      </w:r>
      <w:proofErr w:type="spellStart"/>
      <w:r>
        <w:rPr>
          <w:iCs/>
        </w:rPr>
        <w:t>Javascript</w:t>
      </w:r>
      <w:proofErr w:type="spellEnd"/>
      <w:r>
        <w:rPr>
          <w:iCs/>
        </w:rPr>
        <w:t>, ${}</w:t>
      </w:r>
    </w:p>
    <w:p w14:paraId="3EDD4A5D" w14:textId="77777777" w:rsidR="00741C2E" w:rsidRDefault="00741C2E" w:rsidP="00741C2E">
      <w:pPr>
        <w:rPr>
          <w:b/>
          <w:bCs/>
          <w:iCs/>
        </w:rPr>
      </w:pPr>
      <w:r w:rsidRPr="00181437">
        <w:rPr>
          <w:b/>
          <w:bCs/>
          <w:iCs/>
        </w:rPr>
        <w:drawing>
          <wp:inline distT="0" distB="0" distL="0" distR="0" wp14:anchorId="2E9FF4D2" wp14:editId="497FE305">
            <wp:extent cx="2059388" cy="72804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66536" cy="730573"/>
                    </a:xfrm>
                    <a:prstGeom prst="rect">
                      <a:avLst/>
                    </a:prstGeom>
                    <a:effectLst>
                      <a:innerShdw blurRad="114300">
                        <a:prstClr val="black"/>
                      </a:innerShdw>
                    </a:effectLst>
                  </pic:spPr>
                </pic:pic>
              </a:graphicData>
            </a:graphic>
          </wp:inline>
        </w:drawing>
      </w:r>
      <w:r w:rsidRPr="00235ACB">
        <w:rPr>
          <w:b/>
          <w:bCs/>
          <w:iCs/>
        </w:rPr>
        <w:drawing>
          <wp:inline distT="0" distB="0" distL="0" distR="0" wp14:anchorId="4A3522A3" wp14:editId="737EAFA9">
            <wp:extent cx="3339548" cy="100079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45698" cy="1002637"/>
                    </a:xfrm>
                    <a:prstGeom prst="rect">
                      <a:avLst/>
                    </a:prstGeom>
                    <a:effectLst>
                      <a:innerShdw blurRad="114300">
                        <a:prstClr val="black"/>
                      </a:innerShdw>
                    </a:effectLst>
                  </pic:spPr>
                </pic:pic>
              </a:graphicData>
            </a:graphic>
          </wp:inline>
        </w:drawing>
      </w:r>
    </w:p>
    <w:p w14:paraId="4A7AA9FA" w14:textId="77777777" w:rsidR="00741C2E" w:rsidRPr="00181437" w:rsidRDefault="00741C2E" w:rsidP="00741C2E">
      <w:pPr>
        <w:jc w:val="center"/>
        <w:rPr>
          <w:b/>
          <w:bCs/>
          <w:iCs/>
        </w:rPr>
      </w:pPr>
      <w:r w:rsidRPr="00235ACB">
        <w:rPr>
          <w:b/>
          <w:bCs/>
          <w:iCs/>
        </w:rPr>
        <w:drawing>
          <wp:inline distT="0" distB="0" distL="0" distR="0" wp14:anchorId="5E25EE8A" wp14:editId="703CFF9E">
            <wp:extent cx="4198289" cy="2087034"/>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08635" cy="2092177"/>
                    </a:xfrm>
                    <a:prstGeom prst="rect">
                      <a:avLst/>
                    </a:prstGeom>
                    <a:effectLst>
                      <a:innerShdw blurRad="114300">
                        <a:prstClr val="black"/>
                      </a:innerShdw>
                    </a:effectLst>
                  </pic:spPr>
                </pic:pic>
              </a:graphicData>
            </a:graphic>
          </wp:inline>
        </w:drawing>
      </w:r>
    </w:p>
    <w:p w14:paraId="5B42C540" w14:textId="2B9603ED" w:rsidR="00741C2E" w:rsidRDefault="00741C2E"/>
    <w:p w14:paraId="35216AD3" w14:textId="77777777" w:rsidR="00741C2E" w:rsidRDefault="00741C2E"/>
    <w:sectPr w:rsidR="00741C2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E035D"/>
    <w:multiLevelType w:val="hybridMultilevel"/>
    <w:tmpl w:val="BA1A30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5F37358"/>
    <w:multiLevelType w:val="hybridMultilevel"/>
    <w:tmpl w:val="661EF60C"/>
    <w:lvl w:ilvl="0" w:tplc="A600D906">
      <w:start w:val="1"/>
      <w:numFmt w:val="bullet"/>
      <w:lvlText w:val=""/>
      <w:lvlJc w:val="left"/>
      <w:pPr>
        <w:ind w:left="1065" w:hanging="360"/>
      </w:pPr>
      <w:rPr>
        <w:rFonts w:ascii="Wingdings" w:eastAsiaTheme="minorHAnsi" w:hAnsi="Wingdings" w:cstheme="minorHAnsi"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2" w15:restartNumberingAfterBreak="0">
    <w:nsid w:val="5FF747B7"/>
    <w:multiLevelType w:val="hybridMultilevel"/>
    <w:tmpl w:val="B3BEFB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0113EBA"/>
    <w:multiLevelType w:val="hybridMultilevel"/>
    <w:tmpl w:val="5E684466"/>
    <w:lvl w:ilvl="0" w:tplc="A600D906">
      <w:start w:val="1"/>
      <w:numFmt w:val="bullet"/>
      <w:lvlText w:val=""/>
      <w:lvlJc w:val="left"/>
      <w:pPr>
        <w:ind w:left="1785" w:hanging="360"/>
      </w:pPr>
      <w:rPr>
        <w:rFonts w:ascii="Wingdings" w:eastAsiaTheme="minorHAnsi" w:hAnsi="Wingdings" w:cstheme="minorHAns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70BA6E39"/>
    <w:multiLevelType w:val="hybridMultilevel"/>
    <w:tmpl w:val="D7B039EA"/>
    <w:lvl w:ilvl="0" w:tplc="04090019">
      <w:start w:val="9"/>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0130"/>
    <w:rsid w:val="001A2E1A"/>
    <w:rsid w:val="00741C2E"/>
    <w:rsid w:val="008F2B11"/>
    <w:rsid w:val="009C0130"/>
    <w:rsid w:val="00A74979"/>
    <w:rsid w:val="00FF70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576D48"/>
  <w15:chartTrackingRefBased/>
  <w15:docId w15:val="{D621B49C-B5A8-438E-A591-F444378E48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HAns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70A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F70A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Pages>
  <Words>363</Words>
  <Characters>2073</Characters>
  <Application>Microsoft Office Word</Application>
  <DocSecurity>0</DocSecurity>
  <Lines>17</Lines>
  <Paragraphs>4</Paragraphs>
  <ScaleCrop>false</ScaleCrop>
  <Company/>
  <LinksUpToDate>false</LinksUpToDate>
  <CharactersWithSpaces>2432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[GM]MobMarbo [GM]MobMarbo</dc:creator>
  <cp:keywords/>
  <dc:description/>
  <cp:lastModifiedBy>[GM]MobMarbo [GM]MobMarbo</cp:lastModifiedBy>
  <cp:revision>4</cp:revision>
  <dcterms:created xsi:type="dcterms:W3CDTF">2021-06-13T11:24:00Z</dcterms:created>
  <dcterms:modified xsi:type="dcterms:W3CDTF">2021-06-13T11:25:00Z</dcterms:modified>
</cp:coreProperties>
</file>